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27C" w:rsidRDefault="00712866" w:rsidP="00712866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625A1B8" wp14:editId="163B91C1">
            <wp:extent cx="7732944" cy="43497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2386" cy="435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866" w:rsidRPr="00712866" w:rsidRDefault="00712866" w:rsidP="007128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2866">
        <w:rPr>
          <w:rFonts w:ascii="Arial" w:eastAsia="Times New Roman" w:hAnsi="Arial" w:cs="Arial"/>
          <w:b/>
          <w:color w:val="252525"/>
          <w:shd w:val="clear" w:color="auto" w:fill="FFFFFF"/>
          <w:lang w:eastAsia="ru-RU"/>
        </w:rPr>
        <w:t>Приём «До-После»</w:t>
      </w:r>
    </w:p>
    <w:p w:rsidR="00712866" w:rsidRPr="00712866" w:rsidRDefault="00712866" w:rsidP="007128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1286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Описание:</w:t>
      </w:r>
      <w:r w:rsidRPr="007128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прием из технологии развития критического мышления. Он может быть использован на 1 этапе урока, как прием, актуализирующий знания учащихся. А также на этапе рефлексии.</w:t>
      </w:r>
    </w:p>
    <w:p w:rsidR="00712866" w:rsidRPr="00712866" w:rsidRDefault="00712866" w:rsidP="007128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128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Формирует:</w:t>
      </w:r>
    </w:p>
    <w:p w:rsidR="00712866" w:rsidRPr="00712866" w:rsidRDefault="00712866" w:rsidP="0071286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128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прогнозировать события;</w:t>
      </w:r>
    </w:p>
    <w:p w:rsidR="00712866" w:rsidRPr="00712866" w:rsidRDefault="00712866" w:rsidP="0071286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128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соотносить известные и неизвестные факты;</w:t>
      </w:r>
    </w:p>
    <w:p w:rsidR="00712866" w:rsidRPr="00712866" w:rsidRDefault="00712866" w:rsidP="0071286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128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выражать свои мысли;</w:t>
      </w:r>
    </w:p>
    <w:p w:rsidR="00712866" w:rsidRPr="00712866" w:rsidRDefault="00712866" w:rsidP="0071286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128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сравнивать и делать вывод.</w:t>
      </w:r>
    </w:p>
    <w:p w:rsidR="00712866" w:rsidRDefault="00712866" w:rsidP="00712866">
      <w:pPr>
        <w:shd w:val="clear" w:color="auto" w:fill="FFFFFF"/>
        <w:spacing w:after="150" w:line="240" w:lineRule="auto"/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таблице из двух столбцов заполня</w:t>
      </w:r>
      <w:r w:rsidRPr="007128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ется часть "До", в которой учащийся записывает свои предположения о теме урока, о решении задачи, может записать </w:t>
      </w:r>
      <w:proofErr w:type="spellStart"/>
      <w:proofErr w:type="gramStart"/>
      <w:r w:rsidRPr="007128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гипотезу.Часть</w:t>
      </w:r>
      <w:proofErr w:type="spellEnd"/>
      <w:proofErr w:type="gramEnd"/>
      <w:r w:rsidRPr="007128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"После" заполняется в конце урока, когда изучен новый материал, проведен эксперимент, прочитан текст и </w:t>
      </w:r>
      <w:proofErr w:type="spellStart"/>
      <w:r w:rsidRPr="007128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т.д.Далее</w:t>
      </w:r>
      <w:proofErr w:type="spellEnd"/>
      <w:r w:rsidRPr="007128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ученик сравнивает содержание "До" и "После" и делает вывод.</w:t>
      </w:r>
    </w:p>
    <w:sectPr w:rsidR="00712866" w:rsidSect="00712866">
      <w:pgSz w:w="16838" w:h="11906" w:orient="landscape"/>
      <w:pgMar w:top="720" w:right="253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065B4"/>
    <w:multiLevelType w:val="multilevel"/>
    <w:tmpl w:val="E5765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866"/>
    <w:rsid w:val="001D027C"/>
    <w:rsid w:val="0071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DA169"/>
  <w15:chartTrackingRefBased/>
  <w15:docId w15:val="{0A662D23-39B1-4696-B232-3AD8B96D1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2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0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 Наташа</dc:creator>
  <cp:keywords/>
  <dc:description/>
  <cp:lastModifiedBy>Наташа Наташа</cp:lastModifiedBy>
  <cp:revision>1</cp:revision>
  <dcterms:created xsi:type="dcterms:W3CDTF">2024-11-17T18:01:00Z</dcterms:created>
  <dcterms:modified xsi:type="dcterms:W3CDTF">2024-11-17T18:22:00Z</dcterms:modified>
</cp:coreProperties>
</file>